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4423"/>
        <w:gridCol w:w="5608"/>
      </w:tblGrid>
      <w:tr w:rsidR="00AF4166" w:rsidRPr="00C14C7A" w:rsidTr="00E571C9">
        <w:tc>
          <w:tcPr>
            <w:tcW w:w="4423" w:type="dxa"/>
          </w:tcPr>
          <w:p w:rsidR="00AF4166" w:rsidRPr="00C14C7A" w:rsidRDefault="00AF4166" w:rsidP="00E57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noProof/>
                <w:sz w:val="24"/>
                <w:szCs w:val="24"/>
                <w:lang w:val="cs-CZ" w:eastAsia="cs-CZ"/>
              </w:rPr>
              <w:drawing>
                <wp:inline distT="0" distB="0" distL="0" distR="0" wp14:anchorId="6144729A" wp14:editId="19ED59BC">
                  <wp:extent cx="1371600" cy="66570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c15bb0-8572-4da3-934f-f5027c47c885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6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8" w:type="dxa"/>
          </w:tcPr>
          <w:p w:rsidR="00AF4166" w:rsidRPr="00C14C7A" w:rsidRDefault="00AF4166" w:rsidP="00E571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Mateřská</w:t>
            </w:r>
            <w:proofErr w:type="spellEnd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  <w:proofErr w:type="spellEnd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Hrdějovice</w:t>
            </w:r>
            <w:proofErr w:type="spellEnd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Dlouhá</w:t>
            </w:r>
            <w:proofErr w:type="spellEnd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 xml:space="preserve"> 221, 373 61 </w:t>
            </w:r>
            <w:proofErr w:type="spellStart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Hrdějovice</w:t>
            </w:r>
            <w:proofErr w:type="spellEnd"/>
            <w:r w:rsidRPr="00C14C7A">
              <w:rPr>
                <w:rFonts w:ascii="Times New Roman" w:hAnsi="Times New Roman" w:cs="Times New Roman"/>
                <w:sz w:val="24"/>
                <w:szCs w:val="24"/>
              </w:rPr>
              <w:br/>
              <w:t>IČO: 62537644</w:t>
            </w:r>
            <w:r w:rsidRPr="00C14C7A">
              <w:rPr>
                <w:rFonts w:ascii="Times New Roman" w:hAnsi="Times New Roman" w:cs="Times New Roman"/>
                <w:sz w:val="24"/>
                <w:szCs w:val="24"/>
              </w:rPr>
              <w:br/>
              <w:t>Tel.: 733 124 085 | E-mail: reditelka@mshrdejovice.cz</w:t>
            </w:r>
          </w:p>
        </w:tc>
      </w:tr>
    </w:tbl>
    <w:p w:rsidR="00AF4166" w:rsidRPr="00C14C7A" w:rsidRDefault="00AF4166" w:rsidP="00AF4166">
      <w:pPr>
        <w:spacing w:after="0" w:line="259" w:lineRule="auto"/>
        <w:ind w:left="76"/>
        <w:jc w:val="center"/>
        <w:rPr>
          <w:rFonts w:ascii="Times New Roman" w:hAnsi="Times New Roman" w:cs="Times New Roman"/>
          <w:sz w:val="24"/>
          <w:szCs w:val="24"/>
        </w:rPr>
      </w:pPr>
    </w:p>
    <w:p w:rsidR="00517890" w:rsidRPr="00C14C7A" w:rsidRDefault="00AF4166" w:rsidP="00AF4166">
      <w:pPr>
        <w:jc w:val="center"/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  <w:color w:val="228B22"/>
        </w:rPr>
        <w:t>______________________________________________________________</w:t>
      </w:r>
    </w:p>
    <w:p w:rsidR="00517890" w:rsidRPr="00C14C7A" w:rsidRDefault="00C14C7A" w:rsidP="00AF41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4C7A">
        <w:rPr>
          <w:rFonts w:ascii="Times New Roman" w:hAnsi="Times New Roman" w:cs="Times New Roman"/>
          <w:sz w:val="28"/>
          <w:szCs w:val="28"/>
        </w:rPr>
        <w:t>Výsledky</w:t>
      </w:r>
      <w:proofErr w:type="spellEnd"/>
      <w:r w:rsidRPr="00C14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C7A">
        <w:rPr>
          <w:rFonts w:ascii="Times New Roman" w:hAnsi="Times New Roman" w:cs="Times New Roman"/>
          <w:sz w:val="28"/>
          <w:szCs w:val="28"/>
        </w:rPr>
        <w:t>správního</w:t>
      </w:r>
      <w:proofErr w:type="spellEnd"/>
      <w:r w:rsidRPr="00C14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C7A">
        <w:rPr>
          <w:rFonts w:ascii="Times New Roman" w:hAnsi="Times New Roman" w:cs="Times New Roman"/>
          <w:sz w:val="28"/>
          <w:szCs w:val="28"/>
        </w:rPr>
        <w:t>řízení</w:t>
      </w:r>
      <w:proofErr w:type="spellEnd"/>
      <w:r w:rsidRPr="00C14C7A">
        <w:rPr>
          <w:rFonts w:ascii="Times New Roman" w:hAnsi="Times New Roman" w:cs="Times New Roman"/>
          <w:sz w:val="28"/>
          <w:szCs w:val="28"/>
        </w:rPr>
        <w:t xml:space="preserve"> o přijetí dětí k předškolnímu vzdělávání pro školní rok 2026/2027</w:t>
      </w:r>
    </w:p>
    <w:p w:rsidR="00517890" w:rsidRPr="00C14C7A" w:rsidRDefault="00517890">
      <w:pPr>
        <w:rPr>
          <w:rFonts w:ascii="Times New Roman" w:hAnsi="Times New Roman" w:cs="Times New Roman"/>
        </w:rPr>
      </w:pP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 xml:space="preserve">Ředitelka mateřské školy, jejíž činnost vykonává Mateřská škola Hrdějovice, rozhodla v souladu s § </w:t>
      </w:r>
      <w:bookmarkStart w:id="0" w:name="_GoBack"/>
      <w:bookmarkEnd w:id="0"/>
      <w:r w:rsidRPr="00C14C7A">
        <w:rPr>
          <w:rFonts w:ascii="Times New Roman" w:hAnsi="Times New Roman" w:cs="Times New Roman"/>
        </w:rPr>
        <w:t xml:space="preserve">34 zákona č. 561/2004 Sb., školský </w:t>
      </w:r>
      <w:r w:rsidRPr="00C14C7A">
        <w:rPr>
          <w:rFonts w:ascii="Times New Roman" w:hAnsi="Times New Roman" w:cs="Times New Roman"/>
        </w:rPr>
        <w:t>zákon, v platném znění, o přijetí dětí k předškolnímu vzdělávání takto:</w:t>
      </w:r>
    </w:p>
    <w:p w:rsidR="00517890" w:rsidRPr="00C14C7A" w:rsidRDefault="005178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Pořadí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Registrační kód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Výsledek řízení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MSHR/012026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MSHR/022026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MSHR/032026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MSHR/042026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MSHR/052026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MSHR/062026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MSHR/072026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MSHR/082026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MSHR/092026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MSHR/102026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MSHR/112026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MSHR/122026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MSHR/132026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  <w:tr w:rsidR="00517890" w:rsidRPr="00C14C7A" w:rsidTr="00AF4166"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MSHR/142026</w:t>
            </w:r>
          </w:p>
        </w:tc>
        <w:tc>
          <w:tcPr>
            <w:tcW w:w="2880" w:type="dxa"/>
          </w:tcPr>
          <w:p w:rsidR="00517890" w:rsidRPr="00C14C7A" w:rsidRDefault="00C1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C7A">
              <w:rPr>
                <w:rFonts w:ascii="Times New Roman" w:hAnsi="Times New Roman" w:cs="Times New Roman"/>
                <w:sz w:val="24"/>
                <w:szCs w:val="24"/>
              </w:rPr>
              <w:t>přijat/a</w:t>
            </w:r>
          </w:p>
        </w:tc>
      </w:tr>
    </w:tbl>
    <w:p w:rsidR="00517890" w:rsidRPr="00C14C7A" w:rsidRDefault="00517890">
      <w:pPr>
        <w:rPr>
          <w:rFonts w:ascii="Times New Roman" w:hAnsi="Times New Roman" w:cs="Times New Roman"/>
          <w:sz w:val="24"/>
          <w:szCs w:val="24"/>
        </w:rPr>
      </w:pP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 xml:space="preserve">Rozhodnutí o přijetí se oznamuje zveřejněním </w:t>
      </w:r>
      <w:r w:rsidRPr="00C14C7A">
        <w:rPr>
          <w:rFonts w:ascii="Times New Roman" w:hAnsi="Times New Roman" w:cs="Times New Roman"/>
        </w:rPr>
        <w:t xml:space="preserve">tohoto seznamu, a to pod přiděleným registračním číslem. Rozhodnutí o nepřijetí bude </w:t>
      </w:r>
      <w:proofErr w:type="spellStart"/>
      <w:r w:rsidRPr="00C14C7A">
        <w:rPr>
          <w:rFonts w:ascii="Times New Roman" w:hAnsi="Times New Roman" w:cs="Times New Roman"/>
        </w:rPr>
        <w:t>zasláno</w:t>
      </w:r>
      <w:proofErr w:type="spellEnd"/>
      <w:r w:rsidRPr="00C14C7A">
        <w:rPr>
          <w:rFonts w:ascii="Times New Roman" w:hAnsi="Times New Roman" w:cs="Times New Roman"/>
        </w:rPr>
        <w:t xml:space="preserve"> v </w:t>
      </w:r>
      <w:proofErr w:type="spellStart"/>
      <w:r w:rsidRPr="00C14C7A">
        <w:rPr>
          <w:rFonts w:ascii="Times New Roman" w:hAnsi="Times New Roman" w:cs="Times New Roman"/>
        </w:rPr>
        <w:t>písemné</w:t>
      </w:r>
      <w:proofErr w:type="spellEnd"/>
      <w:r w:rsidRPr="00C14C7A">
        <w:rPr>
          <w:rFonts w:ascii="Times New Roman" w:hAnsi="Times New Roman" w:cs="Times New Roman"/>
        </w:rPr>
        <w:t xml:space="preserve"> </w:t>
      </w:r>
      <w:proofErr w:type="spellStart"/>
      <w:r w:rsidRPr="00C14C7A">
        <w:rPr>
          <w:rFonts w:ascii="Times New Roman" w:hAnsi="Times New Roman" w:cs="Times New Roman"/>
        </w:rPr>
        <w:t>podobě</w:t>
      </w:r>
      <w:proofErr w:type="spellEnd"/>
      <w:r w:rsidRPr="00C14C7A">
        <w:rPr>
          <w:rFonts w:ascii="Times New Roman" w:hAnsi="Times New Roman" w:cs="Times New Roman"/>
        </w:rPr>
        <w:t>.</w:t>
      </w:r>
    </w:p>
    <w:p w:rsidR="00AF4166" w:rsidRPr="00C14C7A" w:rsidRDefault="00AF4166">
      <w:pPr>
        <w:rPr>
          <w:rFonts w:ascii="Times New Roman" w:hAnsi="Times New Roman" w:cs="Times New Roman"/>
        </w:rPr>
      </w:pP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>Seznam byl zveřejněn dne: 16. 4. 2026</w:t>
      </w: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>Seznam bude sejmut dne: 25. 4. 2026</w:t>
      </w:r>
    </w:p>
    <w:p w:rsidR="00517890" w:rsidRPr="00C14C7A" w:rsidRDefault="00517890">
      <w:pPr>
        <w:rPr>
          <w:rFonts w:ascii="Times New Roman" w:hAnsi="Times New Roman" w:cs="Times New Roman"/>
        </w:rPr>
      </w:pP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>V Hrdějovicích dne 15. 4. 2026</w:t>
      </w:r>
    </w:p>
    <w:p w:rsidR="00517890" w:rsidRPr="00C14C7A" w:rsidRDefault="00517890">
      <w:pPr>
        <w:rPr>
          <w:rFonts w:ascii="Times New Roman" w:hAnsi="Times New Roman" w:cs="Times New Roman"/>
        </w:rPr>
      </w:pP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>Bc. Tereza Fantová</w:t>
      </w:r>
    </w:p>
    <w:p w:rsidR="00517890" w:rsidRPr="00C14C7A" w:rsidRDefault="00C14C7A">
      <w:pPr>
        <w:rPr>
          <w:rFonts w:ascii="Times New Roman" w:hAnsi="Times New Roman" w:cs="Times New Roman"/>
        </w:rPr>
      </w:pPr>
      <w:r w:rsidRPr="00C14C7A">
        <w:rPr>
          <w:rFonts w:ascii="Times New Roman" w:hAnsi="Times New Roman" w:cs="Times New Roman"/>
        </w:rPr>
        <w:t>ředitelka školy</w:t>
      </w:r>
    </w:p>
    <w:sectPr w:rsidR="00517890" w:rsidRPr="00C14C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890"/>
    <w:rsid w:val="00AA1D8D"/>
    <w:rsid w:val="00AF4166"/>
    <w:rsid w:val="00B47730"/>
    <w:rsid w:val="00C14C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0DE55"/>
  <w14:defaultImageDpi w14:val="300"/>
  <w15:docId w15:val="{647845B8-FBB5-4126-9782-FB1480C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96A38-95B5-4570-AC0F-15690626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Tereza</cp:lastModifiedBy>
  <cp:revision>3</cp:revision>
  <cp:lastPrinted>2026-04-16T10:39:00Z</cp:lastPrinted>
  <dcterms:created xsi:type="dcterms:W3CDTF">2026-04-16T10:39:00Z</dcterms:created>
  <dcterms:modified xsi:type="dcterms:W3CDTF">2026-04-16T10:46:00Z</dcterms:modified>
  <cp:category/>
</cp:coreProperties>
</file>